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521A3" w:rsidRPr="00626DFB" w:rsidRDefault="00D521A3" w:rsidP="00D521A3">
      <w:pPr>
        <w:pStyle w:val="Header"/>
        <w:jc w:val="left"/>
        <w:rPr>
          <w:rFonts w:ascii="Arial" w:hAnsi="Arial"/>
          <w:b/>
          <w:caps/>
          <w:sz w:val="36"/>
          <w:szCs w:val="36"/>
        </w:rPr>
      </w:pPr>
      <w:bookmarkStart w:id="0" w:name="_Ref359253130"/>
    </w:p>
    <w:p w14:paraId="733ECC92"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08151AD6" w14:textId="77777777" w:rsidR="008240B6" w:rsidRPr="00D7661C" w:rsidRDefault="00297CE4" w:rsidP="00626DFB">
      <w:pPr>
        <w:pStyle w:val="GPSL1SCHEDULEHeading"/>
        <w:jc w:val="left"/>
      </w:pPr>
      <w:r>
        <w:t>Buyer’s Rights</w:t>
      </w:r>
    </w:p>
    <w:p w14:paraId="44BC094F"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5C8E657B" w14:textId="77777777" w:rsidR="008240B6" w:rsidRPr="00195227" w:rsidRDefault="00297CE4" w:rsidP="00626DFB">
      <w:pPr>
        <w:pStyle w:val="GPSL1SCHEDULEHeading"/>
        <w:jc w:val="left"/>
      </w:pPr>
      <w:r>
        <w:t>Supplier’s Obligations</w:t>
      </w:r>
    </w:p>
    <w:p w14:paraId="1285039F"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1973270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71924D43"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2F0AE288"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47B239"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01ADB75E"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642F490E"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A1B21FE"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5981220B"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2385D12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27A671B9"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27008AAA"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0C5BA047"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3D17319C"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634B78D"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56E58134"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6EB638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650ABBB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14:paraId="0A37501D"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407874" w:rsidRDefault="00407874">
      <w:pPr>
        <w:spacing w:after="0"/>
      </w:pPr>
      <w:r>
        <w:separator/>
      </w:r>
    </w:p>
  </w:endnote>
  <w:endnote w:type="continuationSeparator" w:id="0">
    <w:p w14:paraId="6A05A809"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14C5F" w14:textId="78BB3653" w:rsidR="006F418B" w:rsidRDefault="006F418B">
    <w:pPr>
      <w:pStyle w:val="Footer"/>
    </w:pPr>
    <w:r>
      <w:rPr>
        <w:noProof/>
      </w:rPr>
      <mc:AlternateContent>
        <mc:Choice Requires="wps">
          <w:drawing>
            <wp:anchor distT="0" distB="0" distL="0" distR="0" simplePos="0" relativeHeight="251659264" behindDoc="0" locked="0" layoutInCell="1" allowOverlap="1" wp14:anchorId="412013E6" wp14:editId="03A12192">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5B3446" w14:textId="1FF13594"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2013E6"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25B3446" w14:textId="1FF13594"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FD9C" w14:textId="07687C8B" w:rsidR="00E20D84" w:rsidRPr="00626DFB" w:rsidRDefault="006F418B" w:rsidP="00E20D84">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0288" behindDoc="0" locked="0" layoutInCell="1" allowOverlap="1" wp14:anchorId="4E7E84FC" wp14:editId="398F893D">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DCFEE9" w14:textId="492C0A2F"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7E84FC"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0DCFEE9" w14:textId="492C0A2F"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v:textbox>
              <w10:wrap anchorx="page" anchory="page"/>
            </v:shape>
          </w:pict>
        </mc:Fallback>
      </mc:AlternateContent>
    </w:r>
  </w:p>
  <w:p w14:paraId="23F18CC1"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4A4DE946"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28263989"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D3EC" w14:textId="20927BF8" w:rsidR="00195227" w:rsidRPr="00446052" w:rsidRDefault="006F418B"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58240" behindDoc="0" locked="0" layoutInCell="1" allowOverlap="1" wp14:anchorId="2EAA92A4" wp14:editId="56129298">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CF6AE0" w14:textId="7C43F4C8"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AA92A4"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CCF6AE0" w14:textId="7C43F4C8" w:rsidR="006F418B" w:rsidRPr="006F418B" w:rsidRDefault="006F418B" w:rsidP="006F418B">
                    <w:pPr>
                      <w:spacing w:after="0"/>
                      <w:rPr>
                        <w:rFonts w:eastAsia="Calibri" w:cs="Calibri"/>
                        <w:noProof/>
                        <w:color w:val="000000"/>
                        <w:sz w:val="20"/>
                        <w:szCs w:val="20"/>
                      </w:rPr>
                    </w:pPr>
                    <w:r w:rsidRPr="006F418B">
                      <w:rPr>
                        <w:rFonts w:eastAsia="Calibri" w:cs="Calibri"/>
                        <w:noProof/>
                        <w:color w:val="000000"/>
                        <w:sz w:val="20"/>
                        <w:szCs w:val="20"/>
                      </w:rPr>
                      <w:t>OFFICIAL</w:t>
                    </w:r>
                  </w:p>
                </w:txbxContent>
              </v:textbox>
              <w10:wrap anchorx="page" anchory="page"/>
            </v:shape>
          </w:pict>
        </mc:Fallback>
      </mc:AlternateContent>
    </w:r>
  </w:p>
  <w:p w14:paraId="0E021F13"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739F06F1"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564B31C"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407874" w:rsidRDefault="00407874">
      <w:pPr>
        <w:spacing w:after="0"/>
      </w:pPr>
      <w:r>
        <w:separator/>
      </w:r>
    </w:p>
  </w:footnote>
  <w:footnote w:type="continuationSeparator" w:id="0">
    <w:p w14:paraId="41C8F396"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3C55"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3A6C0D4B"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6E19CF16"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5DAB6C7B"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940D" w14:textId="77777777" w:rsidR="00195227" w:rsidRDefault="00195227">
    <w:pPr>
      <w:pStyle w:val="Header"/>
    </w:pPr>
  </w:p>
  <w:p w14:paraId="0E27B00A" w14:textId="77777777" w:rsidR="00195227" w:rsidRDefault="00195227">
    <w:pPr>
      <w:pStyle w:val="Header"/>
    </w:pPr>
  </w:p>
  <w:p w14:paraId="60061E4C"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02677859">
    <w:abstractNumId w:val="0"/>
  </w:num>
  <w:num w:numId="2" w16cid:durableId="2080858501">
    <w:abstractNumId w:val="1"/>
  </w:num>
  <w:num w:numId="3" w16cid:durableId="11428900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8904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6972220">
    <w:abstractNumId w:val="1"/>
  </w:num>
  <w:num w:numId="6" w16cid:durableId="462583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6F418B"/>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C0D2B-B113-468B-9101-50EC2C936611}">
  <ds:schemaRefs>
    <ds:schemaRef ds:uri="http://schemas.microsoft.com/sharepoint/v3/contenttype/forms"/>
  </ds:schemaRefs>
</ds:datastoreItem>
</file>

<file path=customXml/itemProps2.xml><?xml version="1.0" encoding="utf-8"?>
<ds:datastoreItem xmlns:ds="http://schemas.openxmlformats.org/officeDocument/2006/customXml" ds:itemID="{899492DD-44B7-4C53-AF9F-C611F8601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85A8B-A267-47E8-B4AB-6779BC8C9C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Yeates, Rebecca (Commercial)</cp:lastModifiedBy>
  <cp:revision>2</cp:revision>
  <dcterms:created xsi:type="dcterms:W3CDTF">2023-04-05T11:39:00Z</dcterms:created>
  <dcterms:modified xsi:type="dcterms:W3CDTF">2023-04-05T11:39:00Z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2023-04-05T11:39:50Z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64661438-1164-4e28-b9f8-6a264e6a8ac4</vt:lpwstr>
  </property>
  <property fmtid="{D5CDD505-2E9C-101B-9397-08002B2CF9AE}" pid="13" name="MSIP_Label_f9af038e-07b4-4369-a678-c835687cb272_ContentBits">
    <vt:lpwstr>2</vt:lpwstr>
  </property>
</Properties>
</file>